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bookmarkStart w:id="0" w:name="__DdeLink__11_41044403"/>
      <w:bookmarkEnd w:id="0"/>
      <w:r>
        <w:rPr/>
        <w:t>Подбор меха по темпераменту</w:t>
      </w:r>
    </w:p>
    <w:p>
      <w:pPr>
        <w:pStyle w:val="Normal"/>
        <w:rPr/>
      </w:pPr>
      <w:r>
        <w:rPr/>
        <w:t xml:space="preserve">Выбирая меховые изделия важно учитывать целый ряд факторов. Фасон, длина, мех, цвет — все это важно для поиска идеальной модели, которая подчеркнет особенности фигуры и позволит сформировать идеальный образ. Но выбирая верхнюю одежду из меха </w:t>
      </w:r>
      <w:r>
        <w:rPr/>
        <w:t>стоит</w:t>
      </w:r>
      <w:r>
        <w:rPr/>
        <w:t xml:space="preserve"> учитывать не только свои внешние особенности, но и внутренние.</w:t>
      </w:r>
    </w:p>
    <w:p>
      <w:pPr>
        <w:pStyle w:val="Normal"/>
        <w:rPr/>
      </w:pPr>
      <w:r>
        <w:rPr/>
        <w:t xml:space="preserve">Ученные доказали, что в зависимости от типа </w:t>
      </w:r>
      <w:r>
        <w:rPr/>
        <w:t>темперамента</w:t>
      </w:r>
      <w:r>
        <w:rPr/>
        <w:t xml:space="preserve"> следует выбирать шубы из разных зверьков. Учитывая особенности собственного характера, и подобрав оптимальные варианты меха можно существенно усилить свою энергетику. Как же подобрать идеальную шубу по темпераменту?</w:t>
      </w:r>
    </w:p>
    <w:p>
      <w:pPr>
        <w:pStyle w:val="Normal"/>
        <w:rPr/>
      </w:pPr>
      <w:r>
        <w:rPr/>
        <w:t>Модели с разной длиной ворса</w:t>
      </w:r>
    </w:p>
    <w:p>
      <w:pPr>
        <w:pStyle w:val="Normal"/>
        <w:rPr/>
      </w:pPr>
      <w:hyperlink r:id="rId2">
        <w:r>
          <w:rPr>
            <w:rStyle w:val="Style11"/>
          </w:rPr>
          <w:t>Шубы из лисы</w:t>
        </w:r>
      </w:hyperlink>
      <w:r>
        <w:rPr/>
        <w:t>, песца, скунса или канадского енота, обладающие длинным ворсом, отличаются очень высоким эмоциональным зарядом. В сочетании со взрывным характером такая смесь дает усиленный эффект. Именно поэтому холерикам и сангвиникам не стоит выбирать меховые изделия с длинным ворсом. Такие модели идеально подойдут для спокойных флегматиков и меланхоликов. Высокоэмоциональный мех добавит им решительности и недостающей энергии.</w:t>
      </w:r>
    </w:p>
    <w:p>
      <w:pPr>
        <w:pStyle w:val="Normal"/>
        <w:rPr/>
      </w:pPr>
      <w:hyperlink r:id="rId3">
        <w:r>
          <w:rPr>
            <w:rStyle w:val="Style11"/>
          </w:rPr>
          <w:t>Шубы из норки</w:t>
        </w:r>
      </w:hyperlink>
      <w:r>
        <w:rPr/>
        <w:t xml:space="preserve">, горностая, шиншиллы и соболя характеризуются довольно холодной аурой. Это добавляет им некий ареол благородства. Именно поэтому такие меховые изделия способствуют повышению уверенности в себе. Они ассоциируются с высоким положением и высокомерностью. </w:t>
      </w:r>
    </w:p>
    <w:p>
      <w:pPr>
        <w:pStyle w:val="Normal"/>
        <w:rPr/>
      </w:pPr>
      <w:r>
        <w:rPr/>
        <w:t>Модели с коротким ворсом заряжены энергетически и позволяют накапливать и сохранять естественное обаяние. Они отлично подходят людям с высокой эмоциональностью, поскольку придают им некую сдержанность.</w:t>
      </w:r>
    </w:p>
    <w:p>
      <w:pPr>
        <w:pStyle w:val="2"/>
        <w:numPr>
          <w:ilvl w:val="1"/>
          <w:numId w:val="1"/>
        </w:numPr>
        <w:rPr/>
      </w:pPr>
      <w:r>
        <w:rPr/>
        <w:t>Шубы из водных и домашних животных</w:t>
      </w:r>
    </w:p>
    <w:p>
      <w:pPr>
        <w:pStyle w:val="Normal"/>
        <w:rPr/>
      </w:pPr>
      <w:hyperlink r:id="rId4">
        <w:r>
          <w:rPr>
            <w:rStyle w:val="Style11"/>
          </w:rPr>
          <w:t>Шубы из кролика</w:t>
        </w:r>
      </w:hyperlink>
      <w:r>
        <w:rPr/>
        <w:t xml:space="preserve">, каракуля или овчины станут лучшим выбором для нерешительных и замкнутых людей. Они обладают теплым положительным зарядом и хорошими защитными свойствами, поэтому подходят для тех, кто нуждается в </w:t>
      </w:r>
      <w:r>
        <w:rPr/>
        <w:t>дополнительной энергетической подпитке.</w:t>
      </w:r>
    </w:p>
    <w:p>
      <w:pPr>
        <w:pStyle w:val="Normal"/>
        <w:rPr/>
      </w:pPr>
      <w:hyperlink r:id="rId5">
        <w:r>
          <w:rPr>
            <w:rStyle w:val="Style11"/>
          </w:rPr>
          <w:t>Шубы из нутрии</w:t>
        </w:r>
      </w:hyperlink>
      <w:r>
        <w:rPr/>
        <w:t>, бобра или ондатры (водных животных) характеризуются особым очищающим эффектом. Они способны оградить от приворота, сглаза и порчи. Изделия из меха водных животных идеально подходят для тех, кто родился под водными знаками Зодиака. Они не только защищают от энергетических атак, но и благотворно воздействуют на здоровье.</w:t>
      </w:r>
    </w:p>
    <w:p>
      <w:pPr>
        <w:pStyle w:val="Normal"/>
        <w:rPr/>
      </w:pPr>
      <w:r>
        <w:rPr/>
        <w:t xml:space="preserve">Важно понимать, что все эти свойства касаются только изделий из натурального меха, если же модели изготовлены из искусственного материала, </w:t>
      </w:r>
      <w:r>
        <w:rPr/>
        <w:t>они</w:t>
      </w:r>
      <w:r>
        <w:rPr/>
        <w:t xml:space="preserve"> </w:t>
      </w:r>
      <w:r>
        <w:rPr/>
        <w:t>не наделены никакой энергетикой.</w:t>
      </w:r>
    </w:p>
    <w:p>
      <w:pPr>
        <w:pStyle w:val="Normal"/>
        <w:rPr/>
      </w:pPr>
      <w:r>
        <w:rPr/>
      </w:r>
    </w:p>
    <w:p>
      <w:pPr>
        <w:pStyle w:val="Normal"/>
        <w:rPr>
          <w:rStyle w:val="Style11"/>
        </w:rPr>
      </w:pPr>
      <w:hyperlink r:id="rId6">
        <w:r>
          <w:rPr>
            <w:rStyle w:val="Style11"/>
          </w:rPr>
          <w:t>https://text.ru/antiplagiat/595df21806e21</w:t>
        </w:r>
      </w:hyperlink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ru-RU" w:eastAsia="zh-CN" w:bidi="hi-IN"/>
    </w:rPr>
  </w:style>
  <w:style w:type="paragraph" w:styleId="1">
    <w:name w:val="Заголовок 1"/>
    <w:basedOn w:val="Style12"/>
    <w:next w:val="Style13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2"/>
    <w:next w:val="Style13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2"/>
    <w:next w:val="Style13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color w:val="808080"/>
      <w:sz w:val="28"/>
      <w:szCs w:val="28"/>
    </w:rPr>
  </w:style>
  <w:style w:type="character" w:styleId="Style11">
    <w:name w:val="Интернет-ссылка"/>
    <w:rPr>
      <w:color w:val="000080"/>
      <w:u w:val="single"/>
      <w:lang w:val="zxx" w:eastAsia="zxx" w:bidi="zxx"/>
    </w:rPr>
  </w:style>
  <w:style w:type="paragraph" w:styleId="Style12">
    <w:name w:val="Заголовок"/>
    <w:basedOn w:val="Normal"/>
    <w:next w:val="Style13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FreeSans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pPr>
      <w:suppressLineNumbers/>
    </w:pPr>
    <w:rPr>
      <w:rFonts w:cs="FreeSans"/>
    </w:rPr>
  </w:style>
  <w:style w:type="paragraph" w:styleId="Style17">
    <w:name w:val="Цитата"/>
    <w:basedOn w:val="Normal"/>
    <w:pPr>
      <w:spacing w:before="0" w:after="283"/>
      <w:ind w:left="567" w:right="567" w:hanging="0"/>
    </w:pPr>
    <w:rPr/>
  </w:style>
  <w:style w:type="paragraph" w:styleId="Style18">
    <w:name w:val="Заглавие"/>
    <w:basedOn w:val="Style12"/>
    <w:next w:val="Style13"/>
    <w:pPr>
      <w:jc w:val="center"/>
    </w:pPr>
    <w:rPr>
      <w:b/>
      <w:bCs/>
      <w:sz w:val="56"/>
      <w:szCs w:val="56"/>
    </w:rPr>
  </w:style>
  <w:style w:type="paragraph" w:styleId="Style19">
    <w:name w:val="Подзаголовок"/>
    <w:basedOn w:val="Style12"/>
    <w:next w:val="Style13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exalux.com/shuby/shuby-iz-lisy" TargetMode="External"/><Relationship Id="rId3" Type="http://schemas.openxmlformats.org/officeDocument/2006/relationships/hyperlink" Target="https://mexalux.com/shuby/shuby-iz-norki" TargetMode="External"/><Relationship Id="rId4" Type="http://schemas.openxmlformats.org/officeDocument/2006/relationships/hyperlink" Target="https://mexalux.com/shuby/shuby-iz-krolika" TargetMode="External"/><Relationship Id="rId5" Type="http://schemas.openxmlformats.org/officeDocument/2006/relationships/hyperlink" Target="https://mexalux.com/shuby/shuby-iz-nutrii" TargetMode="External"/><Relationship Id="rId6" Type="http://schemas.openxmlformats.org/officeDocument/2006/relationships/hyperlink" Target="https://text.ru/antiplagiat/595df21806e21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2017-07-06T10:42:02Z</dcterms:created>
  <dc:language>ru-RU</dc:language>
  <cp:revision>0</cp:revision>
</cp:coreProperties>
</file>